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141" w:right="2361" w:firstLine="0"/>
        <w:jc w:val="center"/>
        <w:rPr>
          <w:sz w:val="22"/>
        </w:rPr>
      </w:pPr>
      <w:r>
        <w:rPr>
          <w:sz w:val="22"/>
        </w:rPr>
        <w:t>Сведения о доходах, расходах, об имуществе и обязательствах имущественного характера работников ФГБУ «ВНИИР»,</w:t>
      </w:r>
      <w:r>
        <w:rPr>
          <w:spacing w:val="-52"/>
          <w:sz w:val="22"/>
        </w:rPr>
        <w:t> </w:t>
      </w:r>
      <w:r>
        <w:rPr>
          <w:sz w:val="22"/>
        </w:rPr>
        <w:t>а</w:t>
      </w:r>
      <w:r>
        <w:rPr>
          <w:spacing w:val="-1"/>
          <w:sz w:val="22"/>
        </w:rPr>
        <w:t> </w:t>
      </w:r>
      <w:r>
        <w:rPr>
          <w:sz w:val="22"/>
        </w:rPr>
        <w:t>также их</w:t>
      </w:r>
      <w:r>
        <w:rPr>
          <w:spacing w:val="-3"/>
          <w:sz w:val="22"/>
        </w:rPr>
        <w:t> </w:t>
      </w:r>
      <w:r>
        <w:rPr>
          <w:sz w:val="22"/>
        </w:rPr>
        <w:t>супруги (супруга)</w:t>
      </w:r>
      <w:r>
        <w:rPr>
          <w:spacing w:val="1"/>
          <w:sz w:val="22"/>
        </w:rPr>
        <w:t> </w:t>
      </w:r>
      <w:r>
        <w:rPr>
          <w:sz w:val="22"/>
        </w:rPr>
        <w:t>и несовершеннолетних детей</w:t>
      </w:r>
    </w:p>
    <w:p>
      <w:pPr>
        <w:spacing w:before="1"/>
        <w:ind w:left="2141" w:right="2359" w:firstLine="0"/>
        <w:jc w:val="center"/>
        <w:rPr>
          <w:sz w:val="22"/>
        </w:rPr>
      </w:pP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период с</w:t>
      </w:r>
      <w:r>
        <w:rPr>
          <w:spacing w:val="-3"/>
          <w:sz w:val="22"/>
        </w:rPr>
        <w:t> </w:t>
      </w:r>
      <w:r>
        <w:rPr>
          <w:sz w:val="22"/>
        </w:rPr>
        <w:t>1 января 2021</w:t>
      </w:r>
      <w:r>
        <w:rPr>
          <w:spacing w:val="-3"/>
          <w:sz w:val="22"/>
        </w:rPr>
        <w:t> </w:t>
      </w:r>
      <w:r>
        <w:rPr>
          <w:sz w:val="22"/>
        </w:rPr>
        <w:t>года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31</w:t>
      </w:r>
      <w:r>
        <w:rPr>
          <w:spacing w:val="-1"/>
          <w:sz w:val="22"/>
        </w:rPr>
        <w:t> </w:t>
      </w:r>
      <w:r>
        <w:rPr>
          <w:sz w:val="22"/>
        </w:rPr>
        <w:t>декабря 2021 года</w:t>
      </w: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1561"/>
        <w:gridCol w:w="1419"/>
        <w:gridCol w:w="992"/>
        <w:gridCol w:w="1560"/>
        <w:gridCol w:w="991"/>
        <w:gridCol w:w="1135"/>
        <w:gridCol w:w="849"/>
        <w:gridCol w:w="991"/>
        <w:gridCol w:w="1136"/>
        <w:gridCol w:w="1843"/>
        <w:gridCol w:w="1275"/>
        <w:gridCol w:w="1287"/>
      </w:tblGrid>
      <w:tr>
        <w:trPr>
          <w:trHeight w:val="404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50" w:right="100" w:firstLine="3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</w:t>
            </w:r>
            <w:r>
              <w:rPr>
                <w:rFonts w:ascii="Calibri" w:hAnsi="Calibri"/>
                <w:spacing w:val="-3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п/п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69" w:right="146" w:hanging="1"/>
              <w:jc w:val="center"/>
              <w:rPr>
                <w:sz w:val="18"/>
              </w:rPr>
            </w:pPr>
            <w:r>
              <w:rPr>
                <w:sz w:val="18"/>
              </w:rPr>
              <w:t>Фамилия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инициалы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лица,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чьи сведения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размещаются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211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недвижимости,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находящиеся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389" w:right="366"/>
              <w:jc w:val="center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недвижимости,</w:t>
            </w:r>
          </w:p>
          <w:p>
            <w:pPr>
              <w:pStyle w:val="TableParagraph"/>
              <w:spacing w:line="183" w:lineRule="exact"/>
              <w:ind w:left="389" w:right="369"/>
              <w:jc w:val="center"/>
              <w:rPr>
                <w:sz w:val="18"/>
              </w:rPr>
            </w:pPr>
            <w:r>
              <w:rPr>
                <w:sz w:val="18"/>
              </w:rPr>
              <w:t>находящиеся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left="366" w:right="34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Транспортные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средства (вид,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нный</w:t>
            </w:r>
          </w:p>
          <w:p>
            <w:pPr>
              <w:pStyle w:val="TableParagraph"/>
              <w:spacing w:line="206" w:lineRule="exact"/>
              <w:ind w:left="150" w:right="120"/>
              <w:jc w:val="center"/>
              <w:rPr>
                <w:sz w:val="18"/>
              </w:rPr>
            </w:pPr>
            <w:r>
              <w:rPr>
                <w:sz w:val="18"/>
              </w:rPr>
              <w:t>годовой</w:t>
            </w:r>
          </w:p>
          <w:p>
            <w:pPr>
              <w:pStyle w:val="TableParagraph"/>
              <w:spacing w:before="2"/>
              <w:ind w:left="147" w:right="120"/>
              <w:jc w:val="center"/>
              <w:rPr>
                <w:sz w:val="18"/>
              </w:rPr>
            </w:pPr>
            <w:r>
              <w:rPr>
                <w:sz w:val="18"/>
              </w:rPr>
              <w:t>доход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(руб.)</w:t>
            </w:r>
          </w:p>
        </w:tc>
        <w:tc>
          <w:tcPr>
            <w:tcW w:w="1287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ind w:left="143" w:right="98" w:hanging="4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средств, 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счет которых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совершена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сделка (вид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приобретенн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ого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имущества,</w:t>
            </w:r>
          </w:p>
          <w:p>
            <w:pPr>
              <w:pStyle w:val="TableParagraph"/>
              <w:spacing w:line="193" w:lineRule="exact"/>
              <w:ind w:left="197" w:right="157"/>
              <w:jc w:val="center"/>
              <w:rPr>
                <w:sz w:val="18"/>
              </w:rPr>
            </w:pPr>
            <w:r>
              <w:rPr>
                <w:sz w:val="18"/>
              </w:rPr>
              <w:t>источники)</w:t>
            </w:r>
          </w:p>
        </w:tc>
      </w:tr>
      <w:tr>
        <w:trPr>
          <w:trHeight w:val="1842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92" w:right="159" w:firstLine="1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07" w:lineRule="exact"/>
              <w:ind w:left="95" w:right="69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>
            <w:pPr>
              <w:pStyle w:val="TableParagraph"/>
              <w:spacing w:line="207" w:lineRule="exact"/>
              <w:ind w:left="95" w:right="73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5" w:right="14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118" w:right="77" w:hanging="1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расположен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ия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23" w:right="85" w:firstLine="1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56" w:right="107" w:hanging="10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119" w:right="77" w:hanging="2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расположен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ия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0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109" w:right="474"/>
              <w:rPr>
                <w:sz w:val="18"/>
              </w:rPr>
            </w:pPr>
            <w:r>
              <w:rPr>
                <w:spacing w:val="-1"/>
                <w:sz w:val="18"/>
              </w:rPr>
              <w:t>Зацаринный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Александр</w:t>
            </w:r>
          </w:p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z w:val="18"/>
              </w:rPr>
              <w:t>Александрович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left="111" w:right="597"/>
              <w:rPr>
                <w:sz w:val="18"/>
              </w:rPr>
            </w:pPr>
            <w:r>
              <w:rPr>
                <w:spacing w:val="-1"/>
                <w:sz w:val="18"/>
              </w:rPr>
              <w:t>Главный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инженер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7" w:right="119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90" w:right="121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69,3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13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77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754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автомобиль:</w:t>
            </w:r>
          </w:p>
          <w:p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ХУНДАЙ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4 019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349,95</w:t>
            </w:r>
          </w:p>
        </w:tc>
        <w:tc>
          <w:tcPr>
            <w:tcW w:w="128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6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61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87" w:right="119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90" w:right="121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13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520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  <w:p>
            <w:pPr>
              <w:pStyle w:val="TableParagraph"/>
              <w:spacing w:line="206" w:lineRule="exact"/>
              <w:ind w:left="107" w:right="754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автомобиль: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КИА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870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56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41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Несовершенноле</w:t>
            </w:r>
          </w:p>
          <w:p>
            <w:pPr>
              <w:pStyle w:val="TableParagraph"/>
              <w:spacing w:line="191" w:lineRule="exact" w:before="2"/>
              <w:ind w:left="109"/>
              <w:rPr>
                <w:sz w:val="18"/>
              </w:rPr>
            </w:pPr>
            <w:r>
              <w:rPr>
                <w:sz w:val="18"/>
              </w:rPr>
              <w:t>тний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2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right="405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99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99" w:lineRule="exact"/>
              <w:ind w:left="520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right="763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95"/>
              <w:ind w:left="611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620" w:hRule="atLeast"/>
        </w:trPr>
        <w:tc>
          <w:tcPr>
            <w:tcW w:w="55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Степанов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В.В.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16" w:right="50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бухгалтер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2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2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6" w:right="153"/>
              <w:rPr>
                <w:sz w:val="18"/>
              </w:rPr>
            </w:pPr>
            <w:r>
              <w:rPr>
                <w:sz w:val="18"/>
              </w:rPr>
              <w:t>Кварти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ра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17"/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19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right="76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17"/>
              <w:rPr>
                <w:sz w:val="18"/>
              </w:rPr>
            </w:pPr>
            <w:r>
              <w:rPr>
                <w:sz w:val="18"/>
              </w:rPr>
              <w:t>4 459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857,89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662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413" w:hRule="atLeast"/>
        </w:trPr>
        <w:tc>
          <w:tcPr>
            <w:tcW w:w="5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9" w:right="120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тний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2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52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21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616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620" w:hRule="atLeast"/>
        </w:trPr>
        <w:tc>
          <w:tcPr>
            <w:tcW w:w="5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Синюкова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Н.А.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6" w:lineRule="exact"/>
              <w:ind w:left="116" w:right="324"/>
              <w:rPr>
                <w:sz w:val="18"/>
              </w:rPr>
            </w:pPr>
            <w:r>
              <w:rPr>
                <w:spacing w:val="-1"/>
                <w:sz w:val="18"/>
              </w:rPr>
              <w:t>Заместитель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главного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бухгалтера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52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7" w:right="556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автомобиль: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НИССАН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Note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1 266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588,60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570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620" w:hRule="atLeast"/>
        </w:trPr>
        <w:tc>
          <w:tcPr>
            <w:tcW w:w="5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87" w:right="124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254"/>
              <w:rPr>
                <w:sz w:val="18"/>
              </w:rPr>
            </w:pPr>
            <w:r>
              <w:rPr>
                <w:spacing w:val="-1"/>
                <w:sz w:val="18"/>
              </w:rPr>
              <w:t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(2/3)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52,2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8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52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7" w:right="633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автомобиль: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МАЗДА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CX-7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534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582,75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570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413" w:hRule="atLeast"/>
        </w:trPr>
        <w:tc>
          <w:tcPr>
            <w:tcW w:w="5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9" w:right="120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тний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571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570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1242" w:hRule="atLeast"/>
        </w:trPr>
        <w:tc>
          <w:tcPr>
            <w:tcW w:w="5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09" w:right="448"/>
              <w:rPr>
                <w:sz w:val="18"/>
              </w:rPr>
            </w:pPr>
            <w:r>
              <w:rPr>
                <w:sz w:val="18"/>
              </w:rPr>
              <w:t>Адилгереев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Максим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Заирбегович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6" w:right="25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директора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режиму</w:t>
            </w: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(безопасности)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7" w:right="124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95" w:right="126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56.1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118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right="456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52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  <w:p>
            <w:pPr>
              <w:pStyle w:val="TableParagraph"/>
              <w:ind w:left="107" w:right="220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автомобиль: </w:t>
            </w:r>
            <w:r>
              <w:rPr>
                <w:sz w:val="18"/>
              </w:rPr>
              <w:t>ФОРД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Mustang</w:t>
            </w:r>
          </w:p>
          <w:p>
            <w:pPr>
              <w:pStyle w:val="TableParagraph"/>
              <w:spacing w:line="206" w:lineRule="exact"/>
              <w:ind w:left="107" w:right="759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автомобиль: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AУДИ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Q3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7 026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720,40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9" w:right="191"/>
              <w:rPr>
                <w:sz w:val="18"/>
              </w:rPr>
            </w:pPr>
            <w:r>
              <w:rPr>
                <w:sz w:val="18"/>
              </w:rPr>
              <w:t>Доход,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полученный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от продажи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легкового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автомобиля</w:t>
            </w:r>
          </w:p>
          <w:p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2 700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</w:tr>
      <w:tr>
        <w:trPr>
          <w:trHeight w:val="414" w:hRule="atLeast"/>
        </w:trPr>
        <w:tc>
          <w:tcPr>
            <w:tcW w:w="5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right="454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6" w:right="153"/>
              <w:rPr>
                <w:sz w:val="18"/>
              </w:rPr>
            </w:pPr>
            <w:r>
              <w:rPr>
                <w:sz w:val="18"/>
              </w:rPr>
              <w:t>Кварти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ра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56.1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6" w:lineRule="exact"/>
              <w:ind w:left="119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6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616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416" w:hRule="atLeast"/>
        </w:trPr>
        <w:tc>
          <w:tcPr>
            <w:tcW w:w="5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9" w:right="120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тний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6" w:right="153"/>
              <w:rPr>
                <w:sz w:val="18"/>
              </w:rPr>
            </w:pPr>
            <w:r>
              <w:rPr>
                <w:sz w:val="18"/>
              </w:rPr>
              <w:t>Кварти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ра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56.1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6" w:lineRule="exact"/>
              <w:ind w:left="119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21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616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6840" w:h="11910" w:orient="landscape"/>
          <w:pgMar w:top="620" w:bottom="280" w:left="600" w:right="380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1561"/>
        <w:gridCol w:w="1419"/>
        <w:gridCol w:w="992"/>
        <w:gridCol w:w="1560"/>
        <w:gridCol w:w="991"/>
        <w:gridCol w:w="1135"/>
        <w:gridCol w:w="849"/>
        <w:gridCol w:w="991"/>
        <w:gridCol w:w="1136"/>
        <w:gridCol w:w="1843"/>
        <w:gridCol w:w="1275"/>
        <w:gridCol w:w="1287"/>
      </w:tblGrid>
      <w:tr>
        <w:trPr>
          <w:trHeight w:val="404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50" w:right="100" w:firstLine="3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</w:t>
            </w:r>
            <w:r>
              <w:rPr>
                <w:rFonts w:ascii="Calibri" w:hAnsi="Calibri"/>
                <w:spacing w:val="-3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п/п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69" w:right="146" w:hanging="1"/>
              <w:jc w:val="center"/>
              <w:rPr>
                <w:sz w:val="18"/>
              </w:rPr>
            </w:pPr>
            <w:r>
              <w:rPr>
                <w:sz w:val="18"/>
              </w:rPr>
              <w:t>Фамилия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инициалы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лица,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чьи сведения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размещаются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00"/>
              <w:ind w:left="211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недвижимости,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находящиеся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406" w:right="376" w:firstLine="129"/>
              <w:rPr>
                <w:sz w:val="18"/>
              </w:rPr>
            </w:pPr>
            <w:r>
              <w:rPr>
                <w:sz w:val="18"/>
              </w:rPr>
              <w:t>Объекты недвижимости,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находящиеся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ind w:left="366" w:right="34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Транспортные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средства (вид,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нный</w:t>
            </w:r>
          </w:p>
          <w:p>
            <w:pPr>
              <w:pStyle w:val="TableParagraph"/>
              <w:spacing w:line="206" w:lineRule="exact"/>
              <w:ind w:left="150" w:right="120"/>
              <w:jc w:val="center"/>
              <w:rPr>
                <w:sz w:val="18"/>
              </w:rPr>
            </w:pPr>
            <w:r>
              <w:rPr>
                <w:sz w:val="18"/>
              </w:rPr>
              <w:t>годовой</w:t>
            </w:r>
          </w:p>
          <w:p>
            <w:pPr>
              <w:pStyle w:val="TableParagraph"/>
              <w:spacing w:line="207" w:lineRule="exact"/>
              <w:ind w:left="147" w:right="120"/>
              <w:jc w:val="center"/>
              <w:rPr>
                <w:sz w:val="18"/>
              </w:rPr>
            </w:pPr>
            <w:r>
              <w:rPr>
                <w:sz w:val="18"/>
              </w:rPr>
              <w:t>доход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(руб.)</w:t>
            </w:r>
          </w:p>
        </w:tc>
        <w:tc>
          <w:tcPr>
            <w:tcW w:w="1287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ind w:left="143" w:right="98" w:hanging="4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средств, 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счет которых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совершена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сделка (вид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приобретенн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ого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имущества,</w:t>
            </w:r>
          </w:p>
          <w:p>
            <w:pPr>
              <w:pStyle w:val="TableParagraph"/>
              <w:spacing w:line="192" w:lineRule="exact"/>
              <w:ind w:left="197" w:right="157"/>
              <w:jc w:val="center"/>
              <w:rPr>
                <w:sz w:val="18"/>
              </w:rPr>
            </w:pPr>
            <w:r>
              <w:rPr>
                <w:sz w:val="18"/>
              </w:rPr>
              <w:t>источники)</w:t>
            </w:r>
          </w:p>
        </w:tc>
      </w:tr>
      <w:tr>
        <w:trPr>
          <w:trHeight w:val="1836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92" w:right="159" w:firstLine="1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07" w:lineRule="exact"/>
              <w:ind w:left="95" w:right="69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>
            <w:pPr>
              <w:pStyle w:val="TableParagraph"/>
              <w:spacing w:line="207" w:lineRule="exact"/>
              <w:ind w:left="95" w:right="73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15" w:right="14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4"/>
              <w:ind w:left="118" w:right="77" w:hanging="1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расположен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ия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23" w:right="85" w:firstLine="1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56" w:right="107" w:hanging="10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4"/>
              <w:ind w:left="119" w:right="77" w:hanging="2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расположен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ия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557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09" w:right="675"/>
              <w:rPr>
                <w:sz w:val="18"/>
              </w:rPr>
            </w:pPr>
            <w:r>
              <w:rPr>
                <w:sz w:val="18"/>
              </w:rPr>
              <w:t>Корчагин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Алексей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Игоревич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6" w:right="262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директора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</w:p>
          <w:p>
            <w:pPr>
              <w:pStyle w:val="TableParagraph"/>
              <w:ind w:left="116" w:right="64"/>
              <w:rPr>
                <w:sz w:val="18"/>
              </w:rPr>
            </w:pPr>
            <w:r>
              <w:rPr>
                <w:sz w:val="18"/>
              </w:rPr>
              <w:t>научной работе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стратегическом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развитию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480" w:lineRule="auto"/>
              <w:ind w:left="106" w:right="143"/>
              <w:jc w:val="both"/>
              <w:rPr>
                <w:sz w:val="18"/>
              </w:rPr>
            </w:pPr>
            <w:r>
              <w:rPr>
                <w:sz w:val="18"/>
              </w:rPr>
              <w:t>Квартира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Квартира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254"/>
              <w:rPr>
                <w:sz w:val="18"/>
              </w:rPr>
            </w:pPr>
            <w:r>
              <w:rPr>
                <w:spacing w:val="-1"/>
                <w:sz w:val="18"/>
              </w:rPr>
              <w:t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(1/2)</w:t>
            </w:r>
          </w:p>
          <w:p>
            <w:pPr>
              <w:pStyle w:val="TableParagraph"/>
              <w:ind w:left="115" w:right="254"/>
              <w:rPr>
                <w:sz w:val="18"/>
              </w:rPr>
            </w:pPr>
            <w:r>
              <w:rPr>
                <w:spacing w:val="-1"/>
                <w:sz w:val="18"/>
              </w:rPr>
              <w:t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(187/400)</w:t>
            </w: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40,3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73,4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22,3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8" w:right="1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Федерация</w:t>
            </w:r>
            <w:r>
              <w:rPr>
                <w:spacing w:val="-43"/>
                <w:sz w:val="18"/>
              </w:rPr>
              <w:t> </w:t>
            </w: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Федерация</w:t>
            </w:r>
            <w:r>
              <w:rPr>
                <w:spacing w:val="-43"/>
                <w:sz w:val="18"/>
              </w:rPr>
              <w:t> </w:t>
            </w: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433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52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  <w:p>
            <w:pPr>
              <w:pStyle w:val="TableParagraph"/>
              <w:ind w:left="107" w:right="220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автомобиль: </w:t>
            </w:r>
            <w:r>
              <w:rPr>
                <w:sz w:val="18"/>
              </w:rPr>
              <w:t>ФОРД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Fiesta Mk6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Легковой</w:t>
            </w:r>
          </w:p>
          <w:p>
            <w:pPr>
              <w:pStyle w:val="TableParagraph"/>
              <w:spacing w:line="207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автомобиль:</w:t>
            </w:r>
          </w:p>
          <w:p>
            <w:pPr>
              <w:pStyle w:val="TableParagraph"/>
              <w:spacing w:line="208" w:lineRule="exact"/>
              <w:ind w:left="107" w:right="315"/>
              <w:rPr>
                <w:sz w:val="18"/>
              </w:rPr>
            </w:pPr>
            <w:r>
              <w:rPr>
                <w:spacing w:val="-1"/>
                <w:sz w:val="18"/>
              </w:rPr>
              <w:t>НИССАН Qashgai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J11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117"/>
              <w:rPr>
                <w:sz w:val="18"/>
              </w:rPr>
            </w:pPr>
            <w:r>
              <w:rPr>
                <w:sz w:val="18"/>
              </w:rPr>
              <w:t>5 613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661,96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616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394" w:hRule="atLeast"/>
        </w:trPr>
        <w:tc>
          <w:tcPr>
            <w:tcW w:w="557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87" w:right="124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15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долевая</w:t>
            </w:r>
          </w:p>
          <w:p>
            <w:pPr>
              <w:pStyle w:val="TableParagraph"/>
              <w:spacing w:line="183" w:lineRule="exact" w:before="2"/>
              <w:ind w:left="115"/>
              <w:rPr>
                <w:sz w:val="18"/>
              </w:rPr>
            </w:pPr>
            <w:r>
              <w:rPr>
                <w:sz w:val="18"/>
              </w:rPr>
              <w:t>(187/400)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547"/>
              <w:jc w:val="right"/>
              <w:rPr>
                <w:sz w:val="18"/>
              </w:rPr>
            </w:pPr>
            <w:r>
              <w:rPr>
                <w:sz w:val="18"/>
              </w:rPr>
              <w:t>73,4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>
            <w:pPr>
              <w:pStyle w:val="TableParagraph"/>
              <w:spacing w:line="183" w:lineRule="exact" w:before="2"/>
              <w:ind w:left="118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479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/>
              <w:ind w:left="525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364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581.81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616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399" w:hRule="atLeast"/>
        </w:trPr>
        <w:tc>
          <w:tcPr>
            <w:tcW w:w="557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Несовершенноле</w:t>
            </w:r>
          </w:p>
          <w:p>
            <w:pPr>
              <w:pStyle w:val="TableParagraph"/>
              <w:spacing w:line="183" w:lineRule="exact" w:before="2"/>
              <w:ind w:left="109"/>
              <w:rPr>
                <w:sz w:val="18"/>
              </w:rPr>
            </w:pPr>
            <w:r>
              <w:rPr>
                <w:sz w:val="18"/>
              </w:rPr>
              <w:t>тний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7" w:right="124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15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долевая</w:t>
            </w:r>
          </w:p>
          <w:p>
            <w:pPr>
              <w:pStyle w:val="TableParagraph"/>
              <w:spacing w:line="183" w:lineRule="exact" w:before="2"/>
              <w:ind w:left="115"/>
              <w:rPr>
                <w:sz w:val="18"/>
              </w:rPr>
            </w:pPr>
            <w:r>
              <w:rPr>
                <w:sz w:val="18"/>
              </w:rPr>
              <w:t>(13/400)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547"/>
              <w:jc w:val="right"/>
              <w:rPr>
                <w:sz w:val="18"/>
              </w:rPr>
            </w:pPr>
            <w:r>
              <w:rPr>
                <w:sz w:val="18"/>
              </w:rPr>
              <w:t>73,4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18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>
            <w:pPr>
              <w:pStyle w:val="TableParagraph"/>
              <w:spacing w:line="183" w:lineRule="exact" w:before="2"/>
              <w:ind w:left="118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79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571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76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662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405" w:hRule="atLeast"/>
        </w:trPr>
        <w:tc>
          <w:tcPr>
            <w:tcW w:w="557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Несовершенноле</w:t>
            </w:r>
          </w:p>
          <w:p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тний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7" w:right="124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15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долевая</w:t>
            </w:r>
          </w:p>
          <w:p>
            <w:pPr>
              <w:pStyle w:val="TableParagraph"/>
              <w:spacing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(13/400)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547"/>
              <w:jc w:val="right"/>
              <w:rPr>
                <w:sz w:val="18"/>
              </w:rPr>
            </w:pPr>
            <w:r>
              <w:rPr>
                <w:sz w:val="18"/>
              </w:rPr>
              <w:t>73,4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194" w:lineRule="exact"/>
              <w:ind w:left="118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522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194" w:lineRule="exact"/>
              <w:ind w:left="571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76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90"/>
              <w:ind w:left="662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>
        <w:trPr>
          <w:trHeight w:val="2276" w:hRule="atLeast"/>
        </w:trPr>
        <w:tc>
          <w:tcPr>
            <w:tcW w:w="557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ind w:left="2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561" w:type="dxa"/>
            <w:tcBorders>
              <w:top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81"/>
              <w:rPr>
                <w:sz w:val="18"/>
              </w:rPr>
            </w:pPr>
            <w:r>
              <w:rPr>
                <w:sz w:val="18"/>
              </w:rPr>
              <w:t>Ершова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Наталия</w:t>
            </w:r>
          </w:p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1419" w:type="dxa"/>
            <w:tcBorders>
              <w:top w:val="single" w:sz="24" w:space="0" w:color="000000"/>
              <w:left w:val="single" w:sz="4" w:space="0" w:color="000000"/>
            </w:tcBorders>
          </w:tcPr>
          <w:p>
            <w:pPr>
              <w:pStyle w:val="TableParagraph"/>
              <w:ind w:left="116" w:right="25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директора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кадровому</w:t>
            </w:r>
          </w:p>
          <w:p>
            <w:pPr>
              <w:pStyle w:val="TableParagraph"/>
              <w:ind w:left="116" w:right="118"/>
              <w:jc w:val="both"/>
              <w:rPr>
                <w:sz w:val="18"/>
              </w:rPr>
            </w:pPr>
            <w:r>
              <w:rPr>
                <w:sz w:val="18"/>
              </w:rPr>
              <w:t>обеспечению и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административ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ным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вопросам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1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Земельны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й участок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под</w:t>
            </w:r>
          </w:p>
          <w:p>
            <w:pPr>
              <w:pStyle w:val="TableParagraph"/>
              <w:ind w:left="106" w:right="110"/>
              <w:rPr>
                <w:sz w:val="18"/>
              </w:rPr>
            </w:pPr>
            <w:r>
              <w:rPr>
                <w:spacing w:val="-1"/>
                <w:sz w:val="18"/>
              </w:rPr>
              <w:t>индивиду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альное</w:t>
            </w:r>
          </w:p>
          <w:p>
            <w:pPr>
              <w:pStyle w:val="TableParagraph"/>
              <w:ind w:left="106" w:right="80"/>
              <w:rPr>
                <w:sz w:val="18"/>
              </w:rPr>
            </w:pPr>
            <w:r>
              <w:rPr>
                <w:sz w:val="18"/>
              </w:rPr>
              <w:t>жилищно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строитель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ство</w:t>
            </w: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ind w:left="115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6" w:lineRule="exact" w:before="122"/>
              <w:ind w:left="115" w:right="254"/>
              <w:rPr>
                <w:sz w:val="18"/>
              </w:rPr>
            </w:pPr>
            <w:r>
              <w:rPr>
                <w:spacing w:val="-1"/>
                <w:sz w:val="18"/>
              </w:rPr>
              <w:t>Общая </w:t>
            </w:r>
            <w:r>
              <w:rPr>
                <w:sz w:val="18"/>
              </w:rPr>
              <w:t>долевая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(2/3)</w:t>
            </w:r>
          </w:p>
        </w:tc>
        <w:tc>
          <w:tcPr>
            <w:tcW w:w="991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ind w:left="115"/>
              <w:rPr>
                <w:sz w:val="18"/>
              </w:rPr>
            </w:pPr>
            <w:r>
              <w:rPr>
                <w:sz w:val="18"/>
              </w:rPr>
              <w:t>5002,0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7"/>
              <w:ind w:left="115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135" w:type="dxa"/>
            <w:tcBorders>
              <w:top w:val="single" w:sz="2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118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6" w:lineRule="exact" w:before="124"/>
              <w:ind w:left="118" w:right="114"/>
              <w:rPr>
                <w:sz w:val="18"/>
              </w:rPr>
            </w:pPr>
            <w:r>
              <w:rPr>
                <w:spacing w:val="-1"/>
                <w:sz w:val="18"/>
              </w:rPr>
              <w:t>Российская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Федерация</w:t>
            </w:r>
          </w:p>
        </w:tc>
        <w:tc>
          <w:tcPr>
            <w:tcW w:w="849" w:type="dxa"/>
            <w:tcBorders>
              <w:top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top w:val="single" w:sz="2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top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19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ind w:left="195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ind w:left="117"/>
              <w:rPr>
                <w:sz w:val="18"/>
              </w:rPr>
            </w:pPr>
            <w:r>
              <w:rPr>
                <w:sz w:val="18"/>
              </w:rPr>
              <w:t>4 243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995,00</w:t>
            </w:r>
          </w:p>
        </w:tc>
        <w:tc>
          <w:tcPr>
            <w:tcW w:w="1287" w:type="dxa"/>
            <w:tcBorders>
              <w:top w:val="single" w:sz="2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19" w:right="209"/>
              <w:rPr>
                <w:sz w:val="18"/>
              </w:rPr>
            </w:pPr>
            <w:r>
              <w:rPr>
                <w:spacing w:val="-1"/>
                <w:sz w:val="18"/>
              </w:rPr>
              <w:t>Накопления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за</w:t>
            </w:r>
          </w:p>
          <w:p>
            <w:pPr>
              <w:pStyle w:val="TableParagraph"/>
              <w:spacing w:before="2"/>
              <w:ind w:left="119" w:right="162"/>
              <w:rPr>
                <w:sz w:val="18"/>
              </w:rPr>
            </w:pPr>
            <w:r>
              <w:rPr>
                <w:spacing w:val="-1"/>
                <w:sz w:val="18"/>
              </w:rPr>
              <w:t>предыдущие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годы</w:t>
            </w:r>
          </w:p>
          <w:p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(100 000,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00</w:t>
            </w:r>
          </w:p>
          <w:p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руб.)</w:t>
            </w:r>
          </w:p>
        </w:tc>
      </w:tr>
      <w:tr>
        <w:trPr>
          <w:trHeight w:val="416" w:hRule="atLeast"/>
        </w:trPr>
        <w:tc>
          <w:tcPr>
            <w:tcW w:w="5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9" w:right="120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тний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141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503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right="151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433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571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768"/>
              <w:jc w:val="right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570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pStyle w:val="BodyText"/>
        <w:spacing w:line="264" w:lineRule="auto" w:before="221"/>
        <w:ind w:left="575" w:right="804" w:firstLine="1"/>
        <w:jc w:val="center"/>
        <w:rPr>
          <w:u w:val="none"/>
        </w:rPr>
      </w:pPr>
      <w:hyperlink r:id="rId5">
        <w:r>
          <w:rPr>
            <w:color w:val="0000FF"/>
            <w:u w:val="single" w:color="0000FF"/>
          </w:rPr>
          <w:t>Сведения о доходах, расходах, об имуществе и обязательствах имущественного характера работников организаций, созданных для</w:t>
        </w:r>
      </w:hyperlink>
      <w:r>
        <w:rPr>
          <w:color w:val="0000FF"/>
          <w:spacing w:val="1"/>
          <w:u w:val="none"/>
        </w:rPr>
        <w:t> </w:t>
      </w:r>
      <w:hyperlink r:id="rId5">
        <w:r>
          <w:rPr>
            <w:color w:val="0000FF"/>
            <w:u w:val="single" w:color="0000FF"/>
          </w:rPr>
          <w:t>выполнения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задач,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поставленных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перед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Минпромторгом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России,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а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также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их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супруги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(супруга)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несовершеннолетних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детей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за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период</w:t>
        </w:r>
      </w:hyperlink>
      <w:r>
        <w:rPr>
          <w:color w:val="0000FF"/>
          <w:spacing w:val="-58"/>
          <w:u w:val="none"/>
        </w:rPr>
        <w:t> </w:t>
      </w:r>
      <w:hyperlink r:id="rId5">
        <w:r>
          <w:rPr>
            <w:color w:val="0000FF"/>
            <w:u w:val="single" w:color="0000FF"/>
          </w:rPr>
          <w:t>с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января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2021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г.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по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31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декабря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2021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u w:val="single" w:color="0000FF"/>
          </w:rPr>
          <w:t>г</w:t>
        </w:r>
      </w:hyperlink>
      <w:r>
        <w:rPr>
          <w:color w:val="3A3A3A"/>
          <w:u w:val="none"/>
        </w:rPr>
        <w:t>.</w:t>
      </w:r>
    </w:p>
    <w:p>
      <w:pPr>
        <w:spacing w:before="152"/>
        <w:ind w:left="2141" w:right="2359" w:firstLine="0"/>
        <w:jc w:val="center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3A3A3A"/>
          <w:sz w:val="23"/>
        </w:rPr>
        <w:t>(Информация</w:t>
      </w:r>
      <w:r>
        <w:rPr>
          <w:rFonts w:ascii="Microsoft Sans Serif" w:hAnsi="Microsoft Sans Serif"/>
          <w:color w:val="3A3A3A"/>
          <w:spacing w:val="-1"/>
          <w:sz w:val="23"/>
        </w:rPr>
        <w:t> </w:t>
      </w:r>
      <w:r>
        <w:rPr>
          <w:rFonts w:ascii="Microsoft Sans Serif" w:hAnsi="Microsoft Sans Serif"/>
          <w:color w:val="3A3A3A"/>
          <w:sz w:val="23"/>
        </w:rPr>
        <w:t>с</w:t>
      </w:r>
      <w:r>
        <w:rPr>
          <w:rFonts w:ascii="Microsoft Sans Serif" w:hAnsi="Microsoft Sans Serif"/>
          <w:color w:val="3A3A3A"/>
          <w:spacing w:val="1"/>
          <w:sz w:val="23"/>
        </w:rPr>
        <w:t> </w:t>
      </w:r>
      <w:r>
        <w:rPr>
          <w:rFonts w:ascii="Microsoft Sans Serif" w:hAnsi="Microsoft Sans Serif"/>
          <w:color w:val="3A3A3A"/>
          <w:sz w:val="23"/>
        </w:rPr>
        <w:t>сайта</w:t>
      </w:r>
      <w:r>
        <w:rPr>
          <w:rFonts w:ascii="Microsoft Sans Serif" w:hAnsi="Microsoft Sans Serif"/>
          <w:color w:val="3A3A3A"/>
          <w:spacing w:val="-5"/>
          <w:sz w:val="23"/>
        </w:rPr>
        <w:t> </w:t>
      </w:r>
      <w:hyperlink r:id="rId6">
        <w:r>
          <w:rPr>
            <w:rFonts w:ascii="Arial" w:hAnsi="Arial"/>
            <w:i/>
            <w:color w:val="273B8A"/>
            <w:sz w:val="23"/>
            <w:u w:val="single" w:color="273B8A"/>
          </w:rPr>
          <w:t>https://minpromtorg.gov.ru/</w:t>
        </w:r>
        <w:r>
          <w:rPr>
            <w:rFonts w:ascii="Arial" w:hAnsi="Arial"/>
            <w:i/>
            <w:color w:val="273B8A"/>
            <w:sz w:val="23"/>
          </w:rPr>
          <w:t> </w:t>
        </w:r>
      </w:hyperlink>
      <w:r>
        <w:rPr>
          <w:rFonts w:ascii="Microsoft Sans Serif" w:hAnsi="Microsoft Sans Serif"/>
          <w:color w:val="3A3A3A"/>
          <w:sz w:val="23"/>
        </w:rPr>
        <w:t>)</w:t>
      </w:r>
    </w:p>
    <w:sectPr>
      <w:pgSz w:w="16840" w:h="11910" w:orient="landscape"/>
      <w:pgMar w:top="700" w:bottom="280" w:left="6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3"/>
      <w:szCs w:val="23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inpromtorg.gov.ru/docs/#!svedeniya_o_dohodah_rashodah_ob_imushhestve_i_obyazatelstvah_imushhestvennogo_haraktera_rabotnikov_organizaciy_sozdannyh_dlya_vypolneniya_zadach_postavlennyh_pered_minpromtorgom_rossii_a_takzhe_ih_suprugi_supruga_i_nesovershennoletnih_detey_za_period_s_1_yanvarya_2021_g_po_31_dekabrya_2021_g" TargetMode="External"/><Relationship Id="rId6" Type="http://schemas.openxmlformats.org/officeDocument/2006/relationships/hyperlink" Target="https://minpromtorg.gov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Хрунова Марина Викторовна</dc:creator>
  <dcterms:created xsi:type="dcterms:W3CDTF">2022-07-05T08:15:35Z</dcterms:created>
  <dcterms:modified xsi:type="dcterms:W3CDTF">2022-07-05T08:15:35Z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</Properties>
</file>